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5CF8" w14:textId="77777777" w:rsidR="00230848" w:rsidRPr="00230848" w:rsidRDefault="00230848" w:rsidP="00401717">
      <w:pPr>
        <w:pStyle w:val="NoSpacing"/>
      </w:pPr>
      <w:r w:rsidRPr="00230848">
        <w:t>Minute Director’s Meeting</w:t>
      </w:r>
    </w:p>
    <w:p w14:paraId="72BC6943" w14:textId="77777777" w:rsidR="00230848" w:rsidRPr="00230848" w:rsidRDefault="00230848" w:rsidP="00401717">
      <w:pPr>
        <w:pStyle w:val="NoSpacing"/>
      </w:pPr>
      <w:r w:rsidRPr="00230848">
        <w:t>Crimson Tine Theatre Society</w:t>
      </w:r>
    </w:p>
    <w:p w14:paraId="411F2102" w14:textId="77777777" w:rsidR="00230848" w:rsidRPr="00230848" w:rsidRDefault="00230848" w:rsidP="00401717">
      <w:pPr>
        <w:pStyle w:val="NoSpacing"/>
      </w:pPr>
      <w:r w:rsidRPr="00230848">
        <w:t>November 27, 2019</w:t>
      </w:r>
    </w:p>
    <w:p w14:paraId="62421255" w14:textId="77777777" w:rsidR="00230848" w:rsidRPr="00230848" w:rsidRDefault="00230848" w:rsidP="00401717">
      <w:pPr>
        <w:pStyle w:val="NoSpacing"/>
      </w:pPr>
      <w:r w:rsidRPr="00230848">
        <w:t>Riverside Community Centre</w:t>
      </w:r>
    </w:p>
    <w:p w14:paraId="1BC62118" w14:textId="77777777" w:rsidR="00230848" w:rsidRDefault="00230848"/>
    <w:p w14:paraId="69D239BC" w14:textId="40FDE3F9" w:rsidR="0072024B" w:rsidRDefault="00390332" w:rsidP="00D745AB">
      <w:r>
        <w:t xml:space="preserve">Called to order 7:00 pm.  Attendance Dayton Wales, Colton </w:t>
      </w:r>
      <w:proofErr w:type="spellStart"/>
      <w:r>
        <w:t>Calihoo</w:t>
      </w:r>
      <w:proofErr w:type="spellEnd"/>
      <w:r>
        <w:t xml:space="preserve">, Stacey Van Skiver, Hilary </w:t>
      </w:r>
      <w:proofErr w:type="spellStart"/>
      <w:r>
        <w:t>Dorst</w:t>
      </w:r>
      <w:proofErr w:type="spellEnd"/>
      <w:r>
        <w:t>, Mavis Bruce, Jim Bruce</w:t>
      </w:r>
    </w:p>
    <w:p w14:paraId="133426CD" w14:textId="77777777" w:rsidR="00390332" w:rsidRDefault="00390332" w:rsidP="00D745AB">
      <w:pPr>
        <w:pStyle w:val="ListParagraph"/>
        <w:numPr>
          <w:ilvl w:val="0"/>
          <w:numId w:val="1"/>
        </w:numPr>
      </w:pPr>
      <w:r>
        <w:t>Approved agenda</w:t>
      </w:r>
    </w:p>
    <w:p w14:paraId="52C13035" w14:textId="77777777" w:rsidR="00390332" w:rsidRDefault="00390332" w:rsidP="00390332">
      <w:pPr>
        <w:pStyle w:val="ListParagraph"/>
        <w:numPr>
          <w:ilvl w:val="0"/>
          <w:numId w:val="1"/>
        </w:numPr>
      </w:pPr>
      <w:r>
        <w:t>Approved minutes of October 23 &amp; 30, 2019</w:t>
      </w:r>
    </w:p>
    <w:p w14:paraId="586341C3" w14:textId="77777777" w:rsidR="00390332" w:rsidRDefault="007B1495" w:rsidP="00390332">
      <w:pPr>
        <w:pStyle w:val="ListParagraph"/>
        <w:numPr>
          <w:ilvl w:val="0"/>
          <w:numId w:val="1"/>
        </w:numPr>
      </w:pPr>
      <w:r>
        <w:t xml:space="preserve">Treasurer’s report, attached. Bank balance showing on it is </w:t>
      </w:r>
      <w:r w:rsidR="00D745AB">
        <w:t>$</w:t>
      </w:r>
      <w:r>
        <w:t xml:space="preserve">3657.34.  Deposits will follow from donations following November 19, 2019.  </w:t>
      </w:r>
    </w:p>
    <w:p w14:paraId="72DEADE1" w14:textId="73F43B92" w:rsidR="007B1495" w:rsidRDefault="007B1495" w:rsidP="00390332">
      <w:pPr>
        <w:pStyle w:val="ListParagraph"/>
        <w:numPr>
          <w:ilvl w:val="0"/>
          <w:numId w:val="1"/>
        </w:numPr>
      </w:pPr>
      <w:r>
        <w:t>Heather’s report on OZ.  Potluck is organized, after December 1 we will have posters.  Heather circulated proposed poster layouts from Jason Bam</w:t>
      </w:r>
      <w:r w:rsidR="00A4754D">
        <w:t>f</w:t>
      </w:r>
      <w:r>
        <w:t xml:space="preserve">ord.  </w:t>
      </w:r>
      <w:bookmarkStart w:id="0" w:name="_GoBack"/>
      <w:bookmarkEnd w:id="0"/>
    </w:p>
    <w:p w14:paraId="63C17AFC" w14:textId="77777777" w:rsidR="007B1495" w:rsidRDefault="007B1495" w:rsidP="00390332">
      <w:pPr>
        <w:pStyle w:val="ListParagraph"/>
        <w:numPr>
          <w:ilvl w:val="0"/>
          <w:numId w:val="1"/>
        </w:numPr>
      </w:pPr>
      <w:r>
        <w:t xml:space="preserve">Insurance proposal tabled from </w:t>
      </w:r>
      <w:proofErr w:type="spellStart"/>
      <w:r>
        <w:t>ActOne</w:t>
      </w:r>
      <w:proofErr w:type="spellEnd"/>
      <w:r>
        <w:t xml:space="preserve">.  </w:t>
      </w:r>
      <w:proofErr w:type="gramStart"/>
      <w:r>
        <w:t>Five Million dollar</w:t>
      </w:r>
      <w:proofErr w:type="gramEnd"/>
      <w:r>
        <w:t xml:space="preserve"> general liability has been required by the city, such a policy from </w:t>
      </w:r>
      <w:proofErr w:type="spellStart"/>
      <w:r>
        <w:t>ActOne</w:t>
      </w:r>
      <w:proofErr w:type="spellEnd"/>
      <w:r>
        <w:t xml:space="preserve"> would be $1600.00 per year.  Suggestions were made that we could check with Penticton, </w:t>
      </w:r>
      <w:proofErr w:type="spellStart"/>
      <w:r>
        <w:t>Cawston</w:t>
      </w:r>
      <w:proofErr w:type="spellEnd"/>
      <w:r>
        <w:t>, and Hope for theatre group insurance from areas in similar situations as us (not owning facilities).\</w:t>
      </w:r>
    </w:p>
    <w:p w14:paraId="10980545" w14:textId="77777777" w:rsidR="007B1495" w:rsidRDefault="007B1495" w:rsidP="007B1495">
      <w:pPr>
        <w:pStyle w:val="ListParagraph"/>
        <w:ind w:left="1080"/>
      </w:pPr>
      <w:r>
        <w:t>Moved:  To put a cap of $2000.00 for 5 million General Insurance (MSC).  Members indicated director’s insurance not to be looked at for now.</w:t>
      </w:r>
    </w:p>
    <w:p w14:paraId="330ED4E0" w14:textId="77777777" w:rsidR="007B1495" w:rsidRDefault="007B1495" w:rsidP="004A4228">
      <w:pPr>
        <w:pStyle w:val="ListParagraph"/>
        <w:numPr>
          <w:ilvl w:val="0"/>
          <w:numId w:val="1"/>
        </w:numPr>
      </w:pPr>
      <w:r>
        <w:t>Marketing report from Karen.  She indic</w:t>
      </w:r>
      <w:r w:rsidR="004A4228">
        <w:t>at</w:t>
      </w:r>
      <w:r>
        <w:t>ed a document would be emailed to Mavis</w:t>
      </w:r>
      <w:r w:rsidR="004A4228">
        <w:t>.  Returns were about $5000.00</w:t>
      </w:r>
    </w:p>
    <w:p w14:paraId="5B0960AD" w14:textId="77777777" w:rsidR="004A4228" w:rsidRDefault="004A4228" w:rsidP="004A4228">
      <w:pPr>
        <w:pStyle w:val="ListParagraph"/>
        <w:numPr>
          <w:ilvl w:val="0"/>
          <w:numId w:val="1"/>
        </w:numPr>
      </w:pPr>
      <w:r>
        <w:t>Dayton wants promote support for Reader’s Theater.  He and Karen will discuss.  On December 4</w:t>
      </w:r>
      <w:r w:rsidRPr="004A4228">
        <w:rPr>
          <w:vertAlign w:val="superscript"/>
        </w:rPr>
        <w:t>th</w:t>
      </w:r>
      <w:r>
        <w:t xml:space="preserve"> he will be doing “Salt and Pepper.”   He is holding them at the library, at Ridgewood, and Vermillion Court, the 27</w:t>
      </w:r>
      <w:r w:rsidRPr="004A4228">
        <w:rPr>
          <w:vertAlign w:val="superscript"/>
        </w:rPr>
        <w:t>th</w:t>
      </w:r>
      <w:r>
        <w:t xml:space="preserve"> of every month from 7:00 pm- 9:00 pm.</w:t>
      </w:r>
    </w:p>
    <w:p w14:paraId="11CEBBBF" w14:textId="77777777" w:rsidR="004A4228" w:rsidRDefault="004A4228" w:rsidP="004A4228">
      <w:pPr>
        <w:pStyle w:val="ListParagraph"/>
        <w:numPr>
          <w:ilvl w:val="0"/>
          <w:numId w:val="1"/>
        </w:numPr>
      </w:pPr>
      <w:r>
        <w:t xml:space="preserve">O-zone.  The Arts Council apparently will offer $2,000 for Dayton to direct a play at Ozone, but they want a say in the play, and will not cover transportation, or anything related travel.  They will apparently offer $3000 but they want a say in the casting.  In discussion our directors felt that when grants are </w:t>
      </w:r>
      <w:r w:rsidR="00EA6FAC">
        <w:t>offered,</w:t>
      </w:r>
      <w:r>
        <w:t xml:space="preserve"> they are usually done without restrictions.  </w:t>
      </w:r>
    </w:p>
    <w:p w14:paraId="43053B45" w14:textId="77777777" w:rsidR="004A4228" w:rsidRDefault="004A4228" w:rsidP="004A4228">
      <w:pPr>
        <w:ind w:left="1080"/>
      </w:pPr>
      <w:r>
        <w:t xml:space="preserve">Dayton raised something new to the directors that apparently the Ozone committee would be prepared to offer a festival in Princeton in 2021.   </w:t>
      </w:r>
    </w:p>
    <w:p w14:paraId="3ABF9857" w14:textId="77777777" w:rsidR="00EA6FAC" w:rsidRDefault="00EA6FAC" w:rsidP="00EA6FAC">
      <w:pPr>
        <w:ind w:left="1080"/>
      </w:pPr>
      <w:r>
        <w:t>Dayton wanted to ask the CTTS for funds to go towards an Ozone play this current year.  It was the recollection of the meeting that a motion passed that we not do so.  That motion was item 12 of October 30, 2019.</w:t>
      </w:r>
    </w:p>
    <w:p w14:paraId="63440603" w14:textId="77777777" w:rsidR="00EA6FAC" w:rsidRDefault="00EA6FAC" w:rsidP="00EA6FAC">
      <w:pPr>
        <w:ind w:left="1080"/>
      </w:pPr>
      <w:r>
        <w:t xml:space="preserve">This matter was discussed but tabled until the meeting could revise item 12 according to their intent.  </w:t>
      </w:r>
    </w:p>
    <w:p w14:paraId="227B775E" w14:textId="3F94DF84" w:rsidR="00E94637" w:rsidRDefault="00EA6FAC" w:rsidP="00E94637">
      <w:pPr>
        <w:pStyle w:val="ListParagraph"/>
        <w:numPr>
          <w:ilvl w:val="0"/>
          <w:numId w:val="1"/>
        </w:numPr>
      </w:pPr>
      <w:r>
        <w:t>We discussed the ticket rates.  Jim had them wrong when preparing a draft for Eventbrite.  The cash prices are Adults $15.</w:t>
      </w:r>
      <w:r w:rsidR="00D745AB">
        <w:t>00, Students</w:t>
      </w:r>
      <w:r>
        <w:t xml:space="preserve"> and Senior $10.00, family of four $40.00 Consensus was that we sell online but add the </w:t>
      </w:r>
      <w:r w:rsidR="00F86D58">
        <w:t xml:space="preserve">commission of Eventbrite </w:t>
      </w:r>
      <w:r w:rsidR="00D745AB">
        <w:t>onto t</w:t>
      </w:r>
      <w:r w:rsidR="00F86D58">
        <w:t xml:space="preserve">he cash price.  </w:t>
      </w:r>
      <w:r w:rsidR="00D745AB">
        <w:t>At the door cash would be taken at the above rate for seats available, all others would show their cell phone receipts</w:t>
      </w:r>
      <w:r w:rsidR="00F86D58">
        <w:t xml:space="preserve"> </w:t>
      </w:r>
      <w:r w:rsidR="00D745AB">
        <w:t xml:space="preserve">(or presumably printouts) at the door to be seated.  &lt;If we can scan barcodes the system would pick up any attempts to admit a person </w:t>
      </w:r>
      <w:proofErr w:type="gramStart"/>
      <w:r w:rsidR="00D745AB">
        <w:t>multiple times</w:t>
      </w:r>
      <w:proofErr w:type="gramEnd"/>
      <w:r w:rsidR="00D745AB">
        <w:t>.&gt;</w:t>
      </w:r>
    </w:p>
    <w:p w14:paraId="4D4F9462" w14:textId="3DB920E3" w:rsidR="00E94637" w:rsidRDefault="00E94637" w:rsidP="00E94637">
      <w:pPr>
        <w:pStyle w:val="ListParagraph"/>
        <w:numPr>
          <w:ilvl w:val="0"/>
          <w:numId w:val="1"/>
        </w:numPr>
      </w:pPr>
      <w:r>
        <w:t xml:space="preserve"> Members were asked to bring Ideas for Logo, date for next meeting not recorded in meeting notes. Adjourned 8:30 pm.</w:t>
      </w:r>
    </w:p>
    <w:sectPr w:rsidR="00E94637" w:rsidSect="0072024B">
      <w:pgSz w:w="12240" w:h="15840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F4A7A"/>
    <w:multiLevelType w:val="hybridMultilevel"/>
    <w:tmpl w:val="C5BEA22A"/>
    <w:lvl w:ilvl="0" w:tplc="C068D4B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48"/>
    <w:rsid w:val="00230848"/>
    <w:rsid w:val="00390332"/>
    <w:rsid w:val="00401717"/>
    <w:rsid w:val="00465E57"/>
    <w:rsid w:val="004A4228"/>
    <w:rsid w:val="0072024B"/>
    <w:rsid w:val="00795AB6"/>
    <w:rsid w:val="007B1495"/>
    <w:rsid w:val="00822B80"/>
    <w:rsid w:val="00A4754D"/>
    <w:rsid w:val="00D745AB"/>
    <w:rsid w:val="00E94637"/>
    <w:rsid w:val="00EA6FAC"/>
    <w:rsid w:val="00F8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3AD6"/>
  <w15:chartTrackingRefBased/>
  <w15:docId w15:val="{711B8F09-0288-4C15-9E1A-7BFAC692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332"/>
    <w:pPr>
      <w:ind w:left="720"/>
      <w:contextualSpacing/>
    </w:pPr>
  </w:style>
  <w:style w:type="paragraph" w:styleId="NoSpacing">
    <w:name w:val="No Spacing"/>
    <w:uiPriority w:val="1"/>
    <w:qFormat/>
    <w:rsid w:val="00401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Bruce</dc:creator>
  <cp:keywords/>
  <dc:description/>
  <cp:lastModifiedBy>Jason Bamford</cp:lastModifiedBy>
  <cp:revision>3</cp:revision>
  <dcterms:created xsi:type="dcterms:W3CDTF">2020-01-07T16:12:00Z</dcterms:created>
  <dcterms:modified xsi:type="dcterms:W3CDTF">2020-01-07T16:14:00Z</dcterms:modified>
</cp:coreProperties>
</file>